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04" w:rsidRDefault="00801856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RESUME</w:t>
      </w:r>
    </w:p>
    <w:p w:rsidR="00E03A04" w:rsidRDefault="00E03A04">
      <w:pPr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03A04" w:rsidRDefault="00E03A04">
      <w:pPr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03A04" w:rsidRDefault="0080185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MISS.POONAM RAMACHANDRA MALAVDKAR</w:t>
      </w:r>
    </w:p>
    <w:p w:rsidR="00E03A04" w:rsidRDefault="0080185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ID.poonampatil7121@gmail.com</w:t>
        </w:r>
      </w:hyperlink>
    </w:p>
    <w:p w:rsidR="00E03A04" w:rsidRDefault="0080185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no.9527369644</w:t>
      </w:r>
    </w:p>
    <w:p w:rsidR="00E03A04" w:rsidRDefault="0080185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Address: </w:t>
      </w:r>
    </w:p>
    <w:p w:rsidR="00E03A04" w:rsidRDefault="0080185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 Post: - Morgan Road,</w:t>
      </w:r>
    </w:p>
    <w:p w:rsidR="00E03A04" w:rsidRDefault="00801856">
      <w:pPr>
        <w:tabs>
          <w:tab w:val="left" w:pos="3468"/>
        </w:tabs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Jejuri Tal: Purandar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03A04" w:rsidRDefault="00801856">
      <w:pPr>
        <w:pBdr>
          <w:bottom w:val="single" w:sz="4" w:space="1" w:color="auto"/>
          <w:bar w:val="single" w:sz="4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Dist.:-Pune, 412303 </w:t>
      </w:r>
    </w:p>
    <w:p w:rsidR="00E03A04" w:rsidRDefault="008018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3A04" w:rsidRDefault="0080185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CAREER OBJECTIVE:</w:t>
      </w:r>
    </w:p>
    <w:p w:rsidR="00E03A04" w:rsidRDefault="008018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utilize my knowledge and potential to contribute the growth of organization this provides ample opportunities of continuous learning, growth and advancement. I believe in the integrative effect of team work. To integrate and expertise by experience and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achieve new heights of success.</w:t>
      </w:r>
    </w:p>
    <w:p w:rsidR="00E03A04" w:rsidRDefault="00801856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E03A04" w:rsidRDefault="00E03A04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3A04" w:rsidRDefault="00E03A04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3A04" w:rsidRDefault="00801856">
      <w:pPr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ACADEMIC ACHIVEMENTS:</w:t>
      </w:r>
    </w:p>
    <w:p w:rsidR="00E03A04" w:rsidRDefault="00E03A04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903"/>
        <w:gridCol w:w="1773"/>
        <w:gridCol w:w="2528"/>
        <w:gridCol w:w="1701"/>
        <w:gridCol w:w="1842"/>
      </w:tblGrid>
      <w:tr w:rsidR="00E03A04">
        <w:trPr>
          <w:trHeight w:val="529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 Certificate</w:t>
            </w: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Specification</w:t>
            </w: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School/college/Board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/University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Year of Passing 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Class/percentage</w:t>
            </w:r>
          </w:p>
        </w:tc>
      </w:tr>
      <w:tr w:rsidR="00E03A04">
        <w:trPr>
          <w:trHeight w:val="551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M.Pharm(Second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Year)</w:t>
            </w:r>
          </w:p>
          <w:p w:rsidR="00E03A04" w:rsidRDefault="00E03A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of 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Pharmacy :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Pharmacology</w:t>
            </w:r>
          </w:p>
          <w:p w:rsidR="00E03A04" w:rsidRDefault="00E03A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Seth Govind Raghunath 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Sable College of Pharmacy , Saswad /Savitribai Phule ,Pune University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2020-2021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8.8/10</w:t>
            </w:r>
          </w:p>
        </w:tc>
      </w:tr>
      <w:tr w:rsidR="00E03A04">
        <w:trPr>
          <w:trHeight w:val="559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 Pharm (First Year)</w:t>
            </w: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of Pharmacy :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Pharmacology</w:t>
            </w: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Seth Govind Raghunath 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Sable College of Pharmacy , Saswad /Savitribai Phule ,Pune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2019-2020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CGPA – 8.0/10</w:t>
            </w:r>
          </w:p>
        </w:tc>
      </w:tr>
      <w:tr w:rsidR="00E03A04">
        <w:trPr>
          <w:trHeight w:val="553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Pharm (Final Year)</w:t>
            </w: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Bachelor of Pharmacy  </w:t>
            </w: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Seth Govind Raghunath 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Sable College of Pharmacy , Saswad /Savitribai Phule ,Pune University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2015-2018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First 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Class </w:t>
            </w:r>
          </w:p>
        </w:tc>
      </w:tr>
      <w:tr w:rsidR="00E03A04">
        <w:trPr>
          <w:trHeight w:val="561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D.Pharm(Second Year)</w:t>
            </w: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 of Pharmacy</w:t>
            </w: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Sou.Venutai Chavan Pharmacy College , Phaltan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2014-2015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First class</w:t>
            </w:r>
          </w:p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03A04">
        <w:trPr>
          <w:trHeight w:val="569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D.Pharm ( First Year )</w:t>
            </w: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 of Pharmacy</w:t>
            </w: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Sou.Venutai Chavan Pharmacy College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,Phaltan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2013-2014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First class</w:t>
            </w:r>
          </w:p>
        </w:tc>
      </w:tr>
      <w:tr w:rsidR="00E03A04">
        <w:trPr>
          <w:trHeight w:val="690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H.S.C.</w:t>
            </w: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Purandar junior College ,Saswad 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2012-2013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class</w:t>
            </w:r>
          </w:p>
        </w:tc>
      </w:tr>
      <w:tr w:rsidR="00E03A04">
        <w:trPr>
          <w:trHeight w:val="748"/>
        </w:trPr>
        <w:tc>
          <w:tcPr>
            <w:tcW w:w="190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S.S.C</w:t>
            </w:r>
          </w:p>
        </w:tc>
        <w:tc>
          <w:tcPr>
            <w:tcW w:w="1773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</w:p>
        </w:tc>
        <w:tc>
          <w:tcPr>
            <w:tcW w:w="2528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Punyashlok Ahilyadevi Vidhyamandir,Jejuri  </w:t>
            </w:r>
          </w:p>
        </w:tc>
        <w:tc>
          <w:tcPr>
            <w:tcW w:w="1701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2010-2011</w:t>
            </w:r>
          </w:p>
        </w:tc>
        <w:tc>
          <w:tcPr>
            <w:tcW w:w="1842" w:type="dxa"/>
          </w:tcPr>
          <w:p w:rsidR="00E03A04" w:rsidRDefault="0080185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First class</w:t>
            </w:r>
          </w:p>
        </w:tc>
      </w:tr>
    </w:tbl>
    <w:p w:rsidR="00E03A04" w:rsidRDefault="00E03A04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03A04" w:rsidRDefault="0080185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Work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Experience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1.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80185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2021-2022</w:t>
      </w:r>
    </w:p>
    <w:p w:rsidR="00801856" w:rsidRDefault="0080185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Sarsam College of pharmacy, palashiwadi.</w:t>
      </w:r>
    </w:p>
    <w:p w:rsidR="00801856" w:rsidRDefault="00801856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01856" w:rsidRDefault="0080185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2. </w:t>
      </w:r>
      <w:r w:rsidRPr="0080185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2022-2024</w:t>
      </w:r>
    </w:p>
    <w:p w:rsidR="00801856" w:rsidRDefault="00801856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Seth govind Raghunath sable college of pharmacy, Saswad.</w:t>
      </w:r>
    </w:p>
    <w:p w:rsidR="00E03A04" w:rsidRDefault="00E03A04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03A04" w:rsidRDefault="00801856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KNOWLEDGE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Of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E03A04" w:rsidRDefault="00E03A04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E03A04" w:rsidRDefault="00801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Pharmacovigilance</w:t>
      </w:r>
    </w:p>
    <w:p w:rsidR="00E03A04" w:rsidRDefault="00801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Clinical Research Terminology</w:t>
      </w:r>
    </w:p>
    <w:p w:rsidR="00E03A04" w:rsidRDefault="00801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UV-Visible Spectrophotometry</w:t>
      </w:r>
    </w:p>
    <w:p w:rsidR="00E03A04" w:rsidRDefault="00801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Differential Scanning Calorimetry</w:t>
      </w:r>
    </w:p>
    <w:p w:rsidR="00E03A04" w:rsidRDefault="00801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Informed consent</w:t>
      </w:r>
    </w:p>
    <w:p w:rsidR="00E03A04" w:rsidRDefault="00801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NDA</w:t>
      </w:r>
    </w:p>
    <w:p w:rsidR="00E03A04" w:rsidRDefault="0080185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PUBLICATION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03A04" w:rsidRDefault="008018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brief review, Rhodiola Rosea: an adapthogen having multiple benefits, international journal of Pharmacognosy.</w:t>
      </w:r>
    </w:p>
    <w:p w:rsidR="00E03A04" w:rsidRDefault="008018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brief review, </w:t>
      </w:r>
      <w:r>
        <w:rPr>
          <w:rFonts w:ascii="Times New Roman" w:hAnsi="Times New Roman" w:cs="Times New Roman"/>
          <w:sz w:val="24"/>
          <w:szCs w:val="24"/>
          <w:lang w:val="en-US"/>
        </w:rPr>
        <w:t>Medicinal plants which shows antiparkison activity, international journal of pharmacy &amp; pharmaceutical research.</w:t>
      </w:r>
    </w:p>
    <w:p w:rsidR="00E03A04" w:rsidRDefault="008018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A brief review, a critical review on Silymarin as hepatoprotective and newer application, international journal of multidisciplinary.  </w:t>
      </w:r>
    </w:p>
    <w:p w:rsidR="00E03A04" w:rsidRDefault="008018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rese</w:t>
      </w:r>
      <w:r>
        <w:rPr>
          <w:rFonts w:ascii="Times New Roman" w:hAnsi="Times New Roman" w:cs="Times New Roman"/>
          <w:sz w:val="24"/>
          <w:szCs w:val="24"/>
          <w:lang w:val="en-US"/>
        </w:rPr>
        <w:t>arch article, In vitro protein denaturation inhibition assay of Eucalyptus globulus and glycine max for potential anti-inflammatory activity.</w:t>
      </w:r>
    </w:p>
    <w:p w:rsidR="00801856" w:rsidRDefault="0080185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brief review on, Rosemary Adapthogen Having Multiple Benefits.</w:t>
      </w:r>
    </w:p>
    <w:p w:rsidR="00801856" w:rsidRDefault="00801856" w:rsidP="00801856">
      <w:pPr>
        <w:pStyle w:val="ListParagraph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journal of Trend in scientific Res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earch and development.</w:t>
      </w:r>
    </w:p>
    <w:p w:rsidR="00E03A04" w:rsidRDefault="00801856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EXTRA CURRICULUM ACTIVITIES:</w:t>
      </w:r>
    </w:p>
    <w:p w:rsidR="00E03A04" w:rsidRDefault="008018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Visited Indu pharma Ltd. Jejuri.</w:t>
      </w:r>
    </w:p>
    <w:p w:rsidR="00E03A04" w:rsidRDefault="008018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Participated in state level seminar and poster prese</w:t>
      </w:r>
      <w:r>
        <w:rPr>
          <w:rFonts w:ascii="Times New Roman" w:hAnsi="Times New Roman" w:cs="Times New Roman"/>
          <w:sz w:val="24"/>
          <w:szCs w:val="24"/>
          <w:lang w:val="en-US"/>
        </w:rPr>
        <w:t>ntation on “Systematic approach to spectral interpretation” (Topic- the Chemistry of emotions).</w:t>
      </w:r>
    </w:p>
    <w:p w:rsidR="00E03A04" w:rsidRDefault="008018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Participate in national level e-poster presentation (Topic- “COVID-19).</w:t>
      </w:r>
    </w:p>
    <w:p w:rsidR="00E03A04" w:rsidRDefault="008018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Attendance one day national conference on “emerging prospects in pharmaceutical </w:t>
      </w:r>
      <w:r>
        <w:rPr>
          <w:rFonts w:ascii="Times New Roman" w:hAnsi="Times New Roman" w:cs="Times New Roman"/>
          <w:sz w:val="24"/>
          <w:szCs w:val="24"/>
          <w:lang w:val="en-US"/>
        </w:rPr>
        <w:t>industry”.</w:t>
      </w:r>
    </w:p>
    <w:p w:rsidR="00E03A04" w:rsidRDefault="008018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Attendance two-day national level seminar on molecular pharmacology.</w:t>
      </w:r>
    </w:p>
    <w:p w:rsidR="00E03A04" w:rsidRDefault="008018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Executive Diploma in Pharmacovigilance &amp; clinical research.</w:t>
      </w:r>
    </w:p>
    <w:p w:rsidR="00E03A04" w:rsidRDefault="008018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HOBBIES: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Traveling, Net surfing, reading.</w:t>
      </w:r>
    </w:p>
    <w:p w:rsidR="00E03A04" w:rsidRDefault="0080185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PERSONAL DETAILS:</w:t>
      </w:r>
    </w:p>
    <w:p w:rsidR="00E03A04" w:rsidRDefault="0080185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Birth Date :             11/07/1996</w:t>
      </w:r>
    </w:p>
    <w:p w:rsidR="00E03A04" w:rsidRDefault="0080185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Gender: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Female</w:t>
      </w:r>
    </w:p>
    <w:p w:rsidR="00E03A04" w:rsidRDefault="0080185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Marital status:         Unmarried</w:t>
      </w:r>
    </w:p>
    <w:p w:rsidR="00E03A04" w:rsidRDefault="00801856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Nationality:             Indian</w:t>
      </w:r>
    </w:p>
    <w:p w:rsidR="00E03A04" w:rsidRDefault="00801856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Languages known: (Mother –tongue),Hindi and English</w:t>
      </w:r>
    </w:p>
    <w:p w:rsidR="00E03A04" w:rsidRDefault="00E03A04">
      <w:pPr>
        <w:pStyle w:val="ListParagraph"/>
        <w:spacing w:line="240" w:lineRule="auto"/>
        <w:ind w:left="1778"/>
        <w:rPr>
          <w:rFonts w:ascii="Times New Roman" w:hAnsi="Times New Roman" w:cs="Times New Roman"/>
          <w:sz w:val="24"/>
          <w:szCs w:val="24"/>
          <w:lang w:val="en-US"/>
        </w:rPr>
      </w:pPr>
    </w:p>
    <w:p w:rsidR="00E03A04" w:rsidRDefault="0080185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DECLARATION: </w:t>
      </w:r>
    </w:p>
    <w:p w:rsidR="00E03A04" w:rsidRDefault="0080185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hereby declare that all the information furnished above is true &amp; accurate to the best of my knowledge. I 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hope that you give me chance to prove myself. I shall definitely give my best to ensure the progress of the organization.</w:t>
      </w:r>
    </w:p>
    <w:p w:rsidR="00E03A04" w:rsidRDefault="008018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DATE:</w:t>
      </w:r>
    </w:p>
    <w:p w:rsidR="00E03A04" w:rsidRDefault="0080185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PLACE:                                                               (Miss.Poonam Ramachandra Malavdkar)</w:t>
      </w:r>
    </w:p>
    <w:p w:rsidR="00E03A04" w:rsidRDefault="00E03A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3A04" w:rsidRDefault="00E03A04">
      <w:pPr>
        <w:pStyle w:val="ListParagraph"/>
        <w:spacing w:line="480" w:lineRule="auto"/>
        <w:ind w:left="1778"/>
        <w:rPr>
          <w:rFonts w:ascii="Times New Roman" w:hAnsi="Times New Roman" w:cs="Times New Roman"/>
          <w:sz w:val="24"/>
          <w:szCs w:val="24"/>
          <w:lang w:val="en-US"/>
        </w:rPr>
      </w:pPr>
    </w:p>
    <w:p w:rsidR="00E03A04" w:rsidRDefault="00E03A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A04" w:rsidRDefault="00E03A0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03A04" w:rsidRDefault="00E03A0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03A04" w:rsidRDefault="00E03A0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03A04" w:rsidRDefault="0080185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03A04" w:rsidRDefault="00E03A04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03A04" w:rsidRDefault="00E03A0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3A04" w:rsidRDefault="00E03A04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A04" w:rsidRDefault="00801856">
      <w:pPr>
        <w:contextualSpacing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E03A04" w:rsidRDefault="00E03A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3A04" w:rsidRDefault="00E03A04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E03A04" w:rsidRDefault="00801856">
      <w:pPr>
        <w:rPr>
          <w:rFonts w:ascii="Times New Roman" w:hAnsi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cs="Times New Roman"/>
          <w:strike/>
          <w:sz w:val="24"/>
          <w:szCs w:val="24"/>
          <w:lang w:val="en-US"/>
        </w:rPr>
        <w:t xml:space="preserve"> </w:t>
      </w:r>
    </w:p>
    <w:p w:rsidR="00E03A04" w:rsidRDefault="00E03A04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A04" w:rsidRDefault="00E03A0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03A04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FA21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F868D64"/>
    <w:lvl w:ilvl="0" w:tplc="4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95870B6"/>
    <w:lvl w:ilvl="0" w:tplc="40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DF0CBE2"/>
    <w:lvl w:ilvl="0" w:tplc="40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49AE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726577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1DE128E"/>
    <w:lvl w:ilvl="0" w:tplc="40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480AE00"/>
    <w:lvl w:ilvl="0" w:tplc="4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2585DD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CA640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4AE6964"/>
    <w:lvl w:ilvl="0" w:tplc="4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B2631A8"/>
    <w:lvl w:ilvl="0" w:tplc="4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C38B7D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0705126"/>
    <w:lvl w:ilvl="0" w:tplc="4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04"/>
    <w:rsid w:val="00801856"/>
    <w:rsid w:val="00E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D.poonampatil71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8A8D-5E42-4853-BC83-530DC7D7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2022-04-24T13:07:00Z</dcterms:created>
  <dcterms:modified xsi:type="dcterms:W3CDTF">2024-10-20T07:03:00Z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e17ee05683ef44c9b825784a3fcd23a0</vt:lpwstr>
  </property>
</Properties>
</file>